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53" w:rsidRDefault="00EF5D17" w:rsidP="00EF5D17">
      <w:pPr>
        <w:jc w:val="center"/>
        <w:rPr>
          <w:b/>
          <w:bCs/>
          <w:sz w:val="36"/>
          <w:szCs w:val="36"/>
        </w:rPr>
      </w:pPr>
      <w:r w:rsidRPr="00EF5D17">
        <w:rPr>
          <w:b/>
          <w:bCs/>
          <w:sz w:val="36"/>
          <w:szCs w:val="36"/>
        </w:rPr>
        <w:t>FORMULÁR PRE VRÁTENIE TOVARU</w:t>
      </w:r>
    </w:p>
    <w:p w:rsidR="00EF5D17" w:rsidRDefault="00EF5D17" w:rsidP="00EF5D17">
      <w:pPr>
        <w:rPr>
          <w:sz w:val="36"/>
          <w:szCs w:val="36"/>
        </w:rPr>
      </w:pPr>
    </w:p>
    <w:p w:rsidR="00EF5D17" w:rsidRDefault="00EF5D17" w:rsidP="00EF5D17">
      <w:pPr>
        <w:rPr>
          <w:sz w:val="28"/>
          <w:szCs w:val="28"/>
        </w:rPr>
      </w:pPr>
      <w:r w:rsidRPr="00EF5D17">
        <w:rPr>
          <w:sz w:val="28"/>
          <w:szCs w:val="28"/>
        </w:rPr>
        <w:t>Číslo daňového dokladu</w:t>
      </w:r>
      <w:r>
        <w:rPr>
          <w:sz w:val="28"/>
          <w:szCs w:val="28"/>
        </w:rPr>
        <w:t>: ____________________________________________</w:t>
      </w: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Názov Tovaru:  ____________________________________________________</w:t>
      </w: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Meno a priezvisko: _________________________________________________</w:t>
      </w: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Telefónny kontakt: _________________________________________________</w:t>
      </w: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Emailová adresa:  __________________________________________________</w:t>
      </w:r>
    </w:p>
    <w:p w:rsidR="00EF5D17" w:rsidRDefault="00EF5D17" w:rsidP="007B6FE5">
      <w:pPr>
        <w:spacing w:after="0"/>
        <w:rPr>
          <w:sz w:val="28"/>
          <w:szCs w:val="28"/>
        </w:rPr>
      </w:pPr>
      <w:r>
        <w:rPr>
          <w:sz w:val="28"/>
          <w:szCs w:val="28"/>
        </w:rPr>
        <w:t>IBAN: ____________________________________________________________</w:t>
      </w:r>
    </w:p>
    <w:p w:rsidR="00EF5D17" w:rsidRPr="007B6FE5" w:rsidRDefault="007B6FE5" w:rsidP="007B6FE5">
      <w:pPr>
        <w:spacing w:after="0"/>
      </w:pPr>
      <w:r w:rsidRPr="007B6FE5">
        <w:t>( Číslo účtu, ak bol tovar zakúpený na dobierku, peniaze budú vrátené na účet )</w:t>
      </w:r>
    </w:p>
    <w:p w:rsidR="00EF5D17" w:rsidRDefault="00EF5D17" w:rsidP="00EF5D17">
      <w:pPr>
        <w:rPr>
          <w:sz w:val="28"/>
          <w:szCs w:val="28"/>
        </w:rPr>
      </w:pP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Dôvod vrátenia tovaru:</w:t>
      </w:r>
    </w:p>
    <w:p w:rsidR="00EF5D17" w:rsidRP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5D17" w:rsidRDefault="00EF5D17">
      <w:r>
        <w:rPr>
          <w:sz w:val="28"/>
          <w:szCs w:val="28"/>
        </w:rPr>
        <w:t>_________________________________________________________________</w:t>
      </w: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5D17" w:rsidRDefault="00EF5D17" w:rsidP="00EF5D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6FE5" w:rsidRDefault="007B6FE5" w:rsidP="00EF5D17">
      <w:pPr>
        <w:rPr>
          <w:sz w:val="28"/>
          <w:szCs w:val="28"/>
        </w:rPr>
      </w:pPr>
    </w:p>
    <w:p w:rsidR="007B6FE5" w:rsidRDefault="007B6FE5" w:rsidP="00EF5D17">
      <w:pPr>
        <w:rPr>
          <w:sz w:val="28"/>
          <w:szCs w:val="28"/>
        </w:rPr>
      </w:pPr>
    </w:p>
    <w:p w:rsidR="007B6FE5" w:rsidRDefault="007B6FE5" w:rsidP="00EF5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7B6FE5" w:rsidRDefault="007B6FE5" w:rsidP="00EF5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Podpis zákazníka </w:t>
      </w:r>
    </w:p>
    <w:p w:rsidR="007B6FE5" w:rsidRDefault="007B6FE5" w:rsidP="00EF5D17">
      <w:pPr>
        <w:rPr>
          <w:sz w:val="28"/>
          <w:szCs w:val="28"/>
        </w:rPr>
      </w:pPr>
    </w:p>
    <w:p w:rsidR="007B6FE5" w:rsidRDefault="007B6FE5" w:rsidP="00EF5D17">
      <w:pPr>
        <w:rPr>
          <w:sz w:val="28"/>
          <w:szCs w:val="28"/>
        </w:rPr>
      </w:pPr>
    </w:p>
    <w:p w:rsidR="007B6FE5" w:rsidRDefault="007B6FE5" w:rsidP="00EF5D17">
      <w:pPr>
        <w:rPr>
          <w:sz w:val="28"/>
          <w:szCs w:val="28"/>
        </w:rPr>
      </w:pPr>
    </w:p>
    <w:p w:rsidR="007B6FE5" w:rsidRDefault="007B6FE5" w:rsidP="00EF5D17">
      <w:pPr>
        <w:rPr>
          <w:sz w:val="28"/>
          <w:szCs w:val="28"/>
        </w:rPr>
      </w:pPr>
    </w:p>
    <w:p w:rsidR="007B6FE5" w:rsidRDefault="007B6FE5" w:rsidP="00EF5D17">
      <w:pPr>
        <w:rPr>
          <w:sz w:val="28"/>
          <w:szCs w:val="28"/>
        </w:rPr>
      </w:pPr>
    </w:p>
    <w:p w:rsidR="007B6FE5" w:rsidRDefault="007B6FE5" w:rsidP="00EF5D17">
      <w:pPr>
        <w:rPr>
          <w:sz w:val="28"/>
          <w:szCs w:val="28"/>
        </w:rPr>
      </w:pPr>
    </w:p>
    <w:p w:rsidR="007B6FE5" w:rsidRPr="007B6FE5" w:rsidRDefault="007B6FE5" w:rsidP="007B6FE5">
      <w:pPr>
        <w:jc w:val="center"/>
        <w:rPr>
          <w:b/>
          <w:bCs/>
          <w:sz w:val="28"/>
          <w:szCs w:val="28"/>
        </w:rPr>
      </w:pPr>
      <w:r w:rsidRPr="007B6FE5">
        <w:rPr>
          <w:b/>
          <w:bCs/>
          <w:sz w:val="28"/>
          <w:szCs w:val="28"/>
        </w:rPr>
        <w:t>Postup ako vrátiť tovar</w:t>
      </w:r>
    </w:p>
    <w:p w:rsidR="007B6FE5" w:rsidRPr="007B6FE5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B6FE5">
        <w:rPr>
          <w:rStyle w:val="Vrazn"/>
          <w:rFonts w:asciiTheme="minorHAnsi" w:hAnsiTheme="minorHAnsi" w:cstheme="minorHAnsi"/>
          <w:sz w:val="28"/>
          <w:szCs w:val="28"/>
        </w:rPr>
        <w:t>Vrátenie tovaru:</w:t>
      </w:r>
    </w:p>
    <w:p w:rsidR="007B6FE5" w:rsidRPr="007B6FE5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1. Vypíšte formulár "Vrátenie tovaru" a odošlite ho spolu s tovarom</w:t>
      </w:r>
    </w:p>
    <w:p w:rsidR="007B6FE5" w:rsidRPr="007B6FE5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2. Spolu s tovarom odošlite aj priloženú faktúru, pre lepšiu identifikáciu.</w:t>
      </w:r>
    </w:p>
    <w:p w:rsidR="007B6FE5" w:rsidRPr="007B6FE5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3. Vrátenie platby trvá 5- 14 dní v súlade s platnými predpismi</w:t>
      </w:r>
    </w:p>
    <w:p w:rsidR="007B6FE5" w:rsidRPr="007B6FE5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4. Odporúčame tovar odoslať kuriérskou spoločnosťou alebo poštou s možnosťou odoslať tovar ako "Doporučený" alebo s "Potvrdením odoslania". Za stratený tovar počas Vašej prepravy neručíme.</w:t>
      </w:r>
    </w:p>
    <w:p w:rsidR="007B6FE5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5.Tovar neposielajte na dobierku, lebo nebude prevzatý. Finančné prostriedky Vám budú poslané na účet.</w:t>
      </w:r>
    </w:p>
    <w:p w:rsidR="006603CB" w:rsidRPr="007B6FE5" w:rsidRDefault="006603CB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 Vrátenie produktu</w:t>
      </w:r>
      <w:r w:rsidRPr="0071718A">
        <w:rPr>
          <w:rFonts w:asciiTheme="minorHAnsi" w:hAnsiTheme="minorHAnsi" w:cstheme="minorHAnsi"/>
          <w:sz w:val="28"/>
          <w:szCs w:val="28"/>
        </w:rPr>
        <w:t xml:space="preserve">, ktorý je nepresný ( napr. </w:t>
      </w:r>
      <w:proofErr w:type="spellStart"/>
      <w:r w:rsidRPr="0071718A">
        <w:rPr>
          <w:rFonts w:asciiTheme="minorHAnsi" w:hAnsiTheme="minorHAnsi" w:cstheme="minorHAnsi"/>
          <w:sz w:val="28"/>
          <w:szCs w:val="28"/>
        </w:rPr>
        <w:t>vana</w:t>
      </w:r>
      <w:proofErr w:type="spellEnd"/>
      <w:r w:rsidRPr="0071718A">
        <w:rPr>
          <w:rFonts w:asciiTheme="minorHAnsi" w:hAnsiTheme="minorHAnsi" w:cstheme="minorHAnsi"/>
          <w:sz w:val="28"/>
          <w:szCs w:val="28"/>
        </w:rPr>
        <w:t xml:space="preserve"> do kufra nesedí pre daný typ automobilu ), je potrebné vrátiť tovar, nepoškodený, nepoužitý a so všetkými štítkami. V takomto prípade Vás žiadame o zaslanie fotky ako podklad pre uznanie </w:t>
      </w:r>
      <w:r>
        <w:rPr>
          <w:rFonts w:asciiTheme="minorHAnsi" w:hAnsiTheme="minorHAnsi" w:cstheme="minorHAnsi"/>
          <w:sz w:val="28"/>
          <w:szCs w:val="28"/>
        </w:rPr>
        <w:t>vrátenia</w:t>
      </w:r>
      <w:r w:rsidRPr="0071718A">
        <w:rPr>
          <w:rFonts w:asciiTheme="minorHAnsi" w:hAnsiTheme="minorHAnsi" w:cstheme="minorHAnsi"/>
          <w:sz w:val="28"/>
          <w:szCs w:val="28"/>
        </w:rPr>
        <w:t xml:space="preserve">. Fotku priložte k reklamovanému tovaru, alebo pošlite na email: vratenie@autoobchod.sk taktiež spolu s "Formulárom </w:t>
      </w:r>
      <w:r>
        <w:rPr>
          <w:rFonts w:asciiTheme="minorHAnsi" w:hAnsiTheme="minorHAnsi" w:cstheme="minorHAnsi"/>
          <w:sz w:val="28"/>
          <w:szCs w:val="28"/>
        </w:rPr>
        <w:t xml:space="preserve">Vrátenie </w:t>
      </w:r>
      <w:r w:rsidRPr="0071718A">
        <w:rPr>
          <w:rFonts w:asciiTheme="minorHAnsi" w:hAnsiTheme="minorHAnsi" w:cstheme="minorHAnsi"/>
          <w:sz w:val="28"/>
          <w:szCs w:val="28"/>
        </w:rPr>
        <w:t>tovaru ".</w:t>
      </w:r>
    </w:p>
    <w:p w:rsidR="007B6FE5" w:rsidRPr="007B6FE5" w:rsidRDefault="006603CB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7B6FE5" w:rsidRPr="007B6FE5">
        <w:rPr>
          <w:rFonts w:asciiTheme="minorHAnsi" w:hAnsiTheme="minorHAnsi" w:cstheme="minorHAnsi"/>
          <w:sz w:val="28"/>
          <w:szCs w:val="28"/>
        </w:rPr>
        <w:t>. Vrátenie tovaru je možné ktorý je, nepoužitý, čistý, nepoškodený a vrátane všetkých štítkov. Ak jedna z týchto podmienok nebude splnená, nebude Vám uznané vrátenie tovaru.</w:t>
      </w:r>
    </w:p>
    <w:p w:rsidR="007B6FE5" w:rsidRPr="007B6FE5" w:rsidRDefault="006603CB" w:rsidP="007B6FE5">
      <w:pPr>
        <w:pStyle w:val="Normlnywebo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7B6FE5" w:rsidRPr="007B6FE5">
        <w:rPr>
          <w:rFonts w:asciiTheme="minorHAnsi" w:hAnsiTheme="minorHAnsi" w:cstheme="minorHAnsi"/>
          <w:sz w:val="28"/>
          <w:szCs w:val="28"/>
        </w:rPr>
        <w:t>. Ak máte záujem o výmenu tovaru, spravte úplne novú objednávku. Peniaze z vráteného tovaru Vám budú pripísané na účet.</w:t>
      </w:r>
    </w:p>
    <w:p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Style w:val="Vrazn"/>
          <w:rFonts w:asciiTheme="minorHAnsi" w:hAnsiTheme="minorHAnsi" w:cstheme="minorHAnsi"/>
          <w:sz w:val="28"/>
          <w:szCs w:val="28"/>
        </w:rPr>
        <w:t>ADRESA PRE VRÁTENIE TOVARU:</w:t>
      </w:r>
    </w:p>
    <w:p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Autoobchod.sk - vrátenie</w:t>
      </w:r>
    </w:p>
    <w:p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 xml:space="preserve">OR </w:t>
      </w:r>
      <w:proofErr w:type="spellStart"/>
      <w:r w:rsidRPr="007B6FE5">
        <w:rPr>
          <w:rFonts w:asciiTheme="minorHAnsi" w:hAnsiTheme="minorHAnsi" w:cstheme="minorHAnsi"/>
          <w:sz w:val="28"/>
          <w:szCs w:val="28"/>
        </w:rPr>
        <w:t>Invest</w:t>
      </w:r>
      <w:proofErr w:type="spellEnd"/>
      <w:r w:rsidRPr="007B6FE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B6FE5">
        <w:rPr>
          <w:rFonts w:asciiTheme="minorHAnsi" w:hAnsiTheme="minorHAnsi" w:cstheme="minorHAnsi"/>
          <w:sz w:val="28"/>
          <w:szCs w:val="28"/>
        </w:rPr>
        <w:t>s.r.o</w:t>
      </w:r>
      <w:proofErr w:type="spellEnd"/>
      <w:r w:rsidRPr="007B6FE5">
        <w:rPr>
          <w:rFonts w:asciiTheme="minorHAnsi" w:hAnsiTheme="minorHAnsi" w:cstheme="minorHAnsi"/>
          <w:sz w:val="28"/>
          <w:szCs w:val="28"/>
        </w:rPr>
        <w:t>.</w:t>
      </w:r>
    </w:p>
    <w:p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Štefánikova 3794</w:t>
      </w:r>
    </w:p>
    <w:p w:rsidR="007B6FE5" w:rsidRPr="007B6FE5" w:rsidRDefault="007B6FE5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7B6FE5">
        <w:rPr>
          <w:rFonts w:asciiTheme="minorHAnsi" w:hAnsiTheme="minorHAnsi" w:cstheme="minorHAnsi"/>
          <w:sz w:val="28"/>
          <w:szCs w:val="28"/>
        </w:rPr>
        <w:t>085 01 Bardejov</w:t>
      </w:r>
      <w:bookmarkStart w:id="0" w:name="_GoBack"/>
      <w:bookmarkEnd w:id="0"/>
    </w:p>
    <w:sectPr w:rsidR="007B6FE5" w:rsidRPr="007B6F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89" w:rsidRDefault="00841089" w:rsidP="00EF5D17">
      <w:pPr>
        <w:spacing w:after="0" w:line="240" w:lineRule="auto"/>
      </w:pPr>
      <w:r>
        <w:separator/>
      </w:r>
    </w:p>
  </w:endnote>
  <w:endnote w:type="continuationSeparator" w:id="0">
    <w:p w:rsidR="00841089" w:rsidRDefault="00841089" w:rsidP="00EF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89" w:rsidRDefault="00841089" w:rsidP="00EF5D17">
      <w:pPr>
        <w:spacing w:after="0" w:line="240" w:lineRule="auto"/>
      </w:pPr>
      <w:r>
        <w:separator/>
      </w:r>
    </w:p>
  </w:footnote>
  <w:footnote w:type="continuationSeparator" w:id="0">
    <w:p w:rsidR="00841089" w:rsidRDefault="00841089" w:rsidP="00EF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17" w:rsidRDefault="00EF5D17" w:rsidP="00EF5D17">
    <w:pPr>
      <w:pStyle w:val="Hlavika"/>
      <w:jc w:val="center"/>
    </w:pPr>
    <w:r>
      <w:rPr>
        <w:noProof/>
      </w:rPr>
      <w:drawing>
        <wp:inline distT="0" distB="0" distL="0" distR="0">
          <wp:extent cx="4175760" cy="964310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392" cy="9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7"/>
    <w:rsid w:val="00185C53"/>
    <w:rsid w:val="006603CB"/>
    <w:rsid w:val="007B6FE5"/>
    <w:rsid w:val="00841089"/>
    <w:rsid w:val="008C3B18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63F4"/>
  <w15:chartTrackingRefBased/>
  <w15:docId w15:val="{DF4CCBAF-8D1C-4AB2-BE1D-0247565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D17"/>
  </w:style>
  <w:style w:type="paragraph" w:styleId="Pta">
    <w:name w:val="footer"/>
    <w:basedOn w:val="Normlny"/>
    <w:link w:val="PtaChar"/>
    <w:uiPriority w:val="99"/>
    <w:unhideWhenUsed/>
    <w:rsid w:val="00EF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D17"/>
  </w:style>
  <w:style w:type="paragraph" w:styleId="Normlnywebov">
    <w:name w:val="Normal (Web)"/>
    <w:basedOn w:val="Normlny"/>
    <w:uiPriority w:val="99"/>
    <w:semiHidden/>
    <w:unhideWhenUsed/>
    <w:rsid w:val="007B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B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2019-07-08T16:13:00Z</dcterms:created>
  <dcterms:modified xsi:type="dcterms:W3CDTF">2019-07-08T16:36:00Z</dcterms:modified>
</cp:coreProperties>
</file>